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057EE" w14:textId="67330FF8" w:rsidR="00AE0318" w:rsidRPr="00AE0318" w:rsidRDefault="00AE0318" w:rsidP="00AE0318">
      <w:pPr>
        <w:jc w:val="center"/>
        <w:rPr>
          <w:rFonts w:ascii="Times New Roman" w:hAnsi="Times New Roman" w:cs="Times New Roman"/>
          <w:b/>
          <w:bCs/>
          <w:sz w:val="36"/>
          <w:szCs w:val="36"/>
          <w:lang w:val="vi-VN"/>
        </w:rPr>
      </w:pPr>
      <w:r w:rsidRPr="00AE0318">
        <w:rPr>
          <w:rFonts w:ascii="Times New Roman" w:hAnsi="Times New Roman" w:cs="Times New Roman"/>
          <w:b/>
          <w:bCs/>
          <w:sz w:val="36"/>
          <w:szCs w:val="36"/>
          <w:lang w:val="vi-VN"/>
        </w:rPr>
        <w:t>THÔNG BÁO TUYỂN DỤNG</w:t>
      </w:r>
    </w:p>
    <w:p w14:paraId="5FD0ACA4" w14:textId="478C5CD1" w:rsidR="00AE0318" w:rsidRPr="00AE0318" w:rsidRDefault="00AE0318" w:rsidP="00AE0318">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TỔNG CÔNG TY GIẢI PHÁP DOANH NGHIỆP VIETTEL – VIETTEL GROUP</w:t>
      </w:r>
    </w:p>
    <w:p w14:paraId="150AF11D" w14:textId="637BF7E0" w:rsidR="00AE0318" w:rsidRDefault="00AE0318" w:rsidP="00AE0318">
      <w:pPr>
        <w:jc w:val="center"/>
        <w:rPr>
          <w:rFonts w:ascii="Times New Roman" w:hAnsi="Times New Roman" w:cs="Times New Roman"/>
          <w:b/>
          <w:bCs/>
          <w:sz w:val="28"/>
          <w:szCs w:val="28"/>
          <w:lang w:val="vi-VN"/>
        </w:rPr>
      </w:pPr>
    </w:p>
    <w:tbl>
      <w:tblPr>
        <w:tblStyle w:val="TableGrid"/>
        <w:tblW w:w="0" w:type="auto"/>
        <w:tblLook w:val="04A0" w:firstRow="1" w:lastRow="0" w:firstColumn="1" w:lastColumn="0" w:noHBand="0" w:noVBand="1"/>
      </w:tblPr>
      <w:tblGrid>
        <w:gridCol w:w="9350"/>
      </w:tblGrid>
      <w:tr w:rsidR="00AE0318" w14:paraId="1D8A4A46" w14:textId="77777777" w:rsidTr="00AE0318">
        <w:tc>
          <w:tcPr>
            <w:tcW w:w="9350" w:type="dxa"/>
          </w:tcPr>
          <w:p w14:paraId="5956FC63" w14:textId="77777777"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 Giới thiệu về Tổng công ty giải pháp doanh nghiệp Viettel</w:t>
            </w:r>
          </w:p>
          <w:p w14:paraId="79ADD9D2" w14:textId="5DA2ED46" w:rsidR="00AE0318" w:rsidRPr="00AE0318" w:rsidRDefault="00AE0318" w:rsidP="00AE0318">
            <w:pPr>
              <w:rPr>
                <w:rFonts w:ascii="Times New Roman" w:hAnsi="Times New Roman" w:cs="Times New Roman"/>
                <w:lang w:val="vi-VN"/>
              </w:rPr>
            </w:pPr>
            <w:r w:rsidRPr="00AE0318">
              <w:rPr>
                <w:rStyle w:val="Strong"/>
                <w:rFonts w:ascii="Times New Roman" w:hAnsi="Times New Roman" w:cs="Times New Roman"/>
                <w:color w:val="1A1A1A"/>
              </w:rPr>
              <w:t>Tổng Công ty Giải pháp Doanh nghiệp Viettel (VTS)</w:t>
            </w:r>
            <w:r w:rsidRPr="00AE0318">
              <w:rPr>
                <w:rStyle w:val="apple-converted-space"/>
                <w:rFonts w:ascii="Times New Roman" w:hAnsi="Times New Roman" w:cs="Times New Roman"/>
                <w:color w:val="1A1A1A"/>
                <w:shd w:val="clear" w:color="auto" w:fill="FFFFFF"/>
              </w:rPr>
              <w:t> </w:t>
            </w:r>
            <w:r w:rsidRPr="00AE0318">
              <w:rPr>
                <w:rFonts w:ascii="Times New Roman" w:hAnsi="Times New Roman" w:cs="Times New Roman"/>
                <w:color w:val="1A1A1A"/>
                <w:shd w:val="clear" w:color="auto" w:fill="FFFFFF"/>
              </w:rPr>
              <w:t>là đơn vị trực thuộc Tập đoàn Công nghiệp - Viễn thông Viettel được thành lập với sứ mệnh đồng hành cùng Chính phủ xây dựng thành công một “</w:t>
            </w:r>
            <w:r w:rsidRPr="00AE0318">
              <w:rPr>
                <w:rStyle w:val="Strong"/>
                <w:rFonts w:ascii="Times New Roman" w:hAnsi="Times New Roman" w:cs="Times New Roman"/>
                <w:color w:val="1A1A1A"/>
              </w:rPr>
              <w:t>Chính phủ kiến tạo – Chính phủ số</w:t>
            </w:r>
            <w:r w:rsidRPr="00AE0318">
              <w:rPr>
                <w:rFonts w:ascii="Times New Roman" w:hAnsi="Times New Roman" w:cs="Times New Roman"/>
                <w:color w:val="1A1A1A"/>
                <w:shd w:val="clear" w:color="auto" w:fill="FFFFFF"/>
              </w:rPr>
              <w:t>”, hợp tác cùng các doanh nghiệp và người dân để giải quyết các vấn đề của xã hội, mang lại cuộc sống tốt đẹp hơn cho mọi người. Tổng Công ty Giải pháp Doanh nghiệp Viettel hiện có Trung tâm nghiên cứu phát triển làm chủ những công nghệ mới của cách mạng công nghiệp 4.0 (Big Data, AI, IoT, AR/VR, Cloud, Blockchain…) đưa ra các giải pháp cho thành phố thông minh và chuyển đổi số cho doanh nghiệp, chính phủ, các tổ chức với các hướng như kết nối, chia sẻ và trải nghiệm khách hàng</w:t>
            </w:r>
            <w:r w:rsidRPr="00AE0318">
              <w:rPr>
                <w:rFonts w:ascii="Times New Roman" w:hAnsi="Times New Roman" w:cs="Times New Roman"/>
                <w:color w:val="1A1A1A"/>
                <w:shd w:val="clear" w:color="auto" w:fill="FFFFFF"/>
                <w:lang w:val="vi-VN"/>
              </w:rPr>
              <w:t>.</w:t>
            </w:r>
          </w:p>
        </w:tc>
      </w:tr>
      <w:tr w:rsidR="00AE0318" w14:paraId="5302A2CC" w14:textId="77777777" w:rsidTr="00AE0318">
        <w:tc>
          <w:tcPr>
            <w:tcW w:w="9350" w:type="dxa"/>
          </w:tcPr>
          <w:p w14:paraId="478B22CF" w14:textId="77777777" w:rsidR="00AE0318" w:rsidRDefault="00AE0318" w:rsidP="00AE0318">
            <w:pPr>
              <w:jc w:val="both"/>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t>II. Thông tin tuyển dụng chung</w:t>
            </w:r>
          </w:p>
          <w:p w14:paraId="06E1E3DB" w14:textId="40A2068E"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Vị trí tuyển dụng: </w:t>
            </w:r>
            <w:r w:rsidR="00AC705F">
              <w:rPr>
                <w:rFonts w:ascii="Times New Roman" w:hAnsi="Times New Roman" w:cs="Times New Roman"/>
                <w:lang w:val="vi-VN"/>
              </w:rPr>
              <w:t>Kỹ sư dữ liệu lớn</w:t>
            </w:r>
            <w:r w:rsidR="002B654B">
              <w:rPr>
                <w:rFonts w:ascii="Times New Roman" w:hAnsi="Times New Roman" w:cs="Times New Roman"/>
                <w:lang w:val="vi-VN"/>
              </w:rPr>
              <w:t xml:space="preserve"> (</w:t>
            </w:r>
            <w:r w:rsidR="00AC705F">
              <w:rPr>
                <w:rFonts w:ascii="Times New Roman" w:hAnsi="Times New Roman" w:cs="Times New Roman"/>
                <w:lang w:val="vi-VN"/>
              </w:rPr>
              <w:t>DE</w:t>
            </w:r>
            <w:r w:rsidR="002B654B">
              <w:rPr>
                <w:rFonts w:ascii="Times New Roman" w:hAnsi="Times New Roman" w:cs="Times New Roman"/>
                <w:lang w:val="vi-VN"/>
              </w:rPr>
              <w:t>)</w:t>
            </w:r>
          </w:p>
          <w:p w14:paraId="7B6178BB" w14:textId="208070E4"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Số lượng: </w:t>
            </w:r>
            <w:r w:rsidR="00C768ED">
              <w:rPr>
                <w:rFonts w:ascii="Times New Roman" w:hAnsi="Times New Roman" w:cs="Times New Roman"/>
                <w:lang w:val="vi-VN"/>
              </w:rPr>
              <w:t>05</w:t>
            </w:r>
          </w:p>
          <w:p w14:paraId="404390C6" w14:textId="77777777"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w:t>
            </w:r>
            <w:r w:rsidR="00BF3508" w:rsidRPr="00BF3508">
              <w:rPr>
                <w:rFonts w:ascii="Times New Roman" w:hAnsi="Times New Roman" w:cs="Times New Roman"/>
                <w:lang w:val="vi-VN"/>
              </w:rPr>
              <w:t>Địa điểm làm việc: Hà Nội</w:t>
            </w:r>
          </w:p>
          <w:p w14:paraId="76009D57" w14:textId="5C8157A0"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Mức lương:</w:t>
            </w:r>
            <w:r w:rsidRPr="00BF3508">
              <w:rPr>
                <w:rFonts w:ascii="Times New Roman" w:hAnsi="Times New Roman" w:cs="Times New Roman"/>
                <w:b/>
                <w:bCs/>
                <w:lang w:val="vi-VN"/>
              </w:rPr>
              <w:t xml:space="preserve"> </w:t>
            </w:r>
            <w:r w:rsidR="0061390E" w:rsidRPr="0061390E">
              <w:rPr>
                <w:rFonts w:ascii="Times New Roman" w:hAnsi="Times New Roman" w:cs="Times New Roman"/>
                <w:lang w:val="vi-VN"/>
              </w:rPr>
              <w:t>1</w:t>
            </w:r>
            <w:r w:rsidR="002B654B">
              <w:rPr>
                <w:rFonts w:ascii="Times New Roman" w:hAnsi="Times New Roman" w:cs="Times New Roman"/>
                <w:lang w:val="vi-VN"/>
              </w:rPr>
              <w:t>0</w:t>
            </w:r>
            <w:r w:rsidRPr="00BF3508">
              <w:rPr>
                <w:rFonts w:ascii="Times New Roman" w:hAnsi="Times New Roman" w:cs="Times New Roman"/>
                <w:lang w:val="vi-VN"/>
              </w:rPr>
              <w:t>00$-</w:t>
            </w:r>
            <w:r w:rsidR="00AC705F">
              <w:rPr>
                <w:rFonts w:ascii="Times New Roman" w:hAnsi="Times New Roman" w:cs="Times New Roman"/>
                <w:lang w:val="vi-VN"/>
              </w:rPr>
              <w:t>3</w:t>
            </w:r>
            <w:r w:rsidRPr="00BF3508">
              <w:rPr>
                <w:rFonts w:ascii="Times New Roman" w:hAnsi="Times New Roman" w:cs="Times New Roman"/>
                <w:lang w:val="vi-VN"/>
              </w:rPr>
              <w:t>000$</w:t>
            </w:r>
          </w:p>
          <w:p w14:paraId="12D01001" w14:textId="29D32253" w:rsidR="00BF3508" w:rsidRPr="00BF3508" w:rsidRDefault="00BF3508" w:rsidP="00AE0318">
            <w:pPr>
              <w:jc w:val="both"/>
              <w:rPr>
                <w:rFonts w:ascii="Times New Roman" w:hAnsi="Times New Roman" w:cs="Times New Roman"/>
                <w:sz w:val="28"/>
                <w:szCs w:val="28"/>
                <w:lang w:val="vi-VN"/>
              </w:rPr>
            </w:pPr>
            <w:r w:rsidRPr="00BF3508">
              <w:rPr>
                <w:rFonts w:ascii="Times New Roman" w:hAnsi="Times New Roman" w:cs="Times New Roman"/>
                <w:lang w:val="vi-VN"/>
              </w:rPr>
              <w:t>- Hạn nộp hồ sơ: 15/04/2021.</w:t>
            </w:r>
          </w:p>
        </w:tc>
      </w:tr>
      <w:tr w:rsidR="00AE0318" w14:paraId="63CFA181" w14:textId="77777777" w:rsidTr="00AE0318">
        <w:tc>
          <w:tcPr>
            <w:tcW w:w="9350" w:type="dxa"/>
          </w:tcPr>
          <w:p w14:paraId="78A53C54" w14:textId="62019778"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II</w:t>
            </w:r>
            <w:r w:rsidR="00BF3508">
              <w:rPr>
                <w:rFonts w:ascii="Times New Roman" w:hAnsi="Times New Roman" w:cs="Times New Roman"/>
                <w:b/>
                <w:bCs/>
                <w:sz w:val="28"/>
                <w:szCs w:val="28"/>
                <w:u w:val="single"/>
                <w:lang w:val="vi-VN"/>
              </w:rPr>
              <w:t>I</w:t>
            </w:r>
            <w:r w:rsidRPr="00AE0318">
              <w:rPr>
                <w:rFonts w:ascii="Times New Roman" w:hAnsi="Times New Roman" w:cs="Times New Roman"/>
                <w:b/>
                <w:bCs/>
                <w:sz w:val="28"/>
                <w:szCs w:val="28"/>
                <w:u w:val="single"/>
                <w:lang w:val="vi-VN"/>
              </w:rPr>
              <w:t>. Mô tả công việc</w:t>
            </w:r>
          </w:p>
          <w:p w14:paraId="4A317C24" w14:textId="77777777" w:rsidR="00AC705F" w:rsidRPr="00AC705F" w:rsidRDefault="00AC705F" w:rsidP="00AC705F">
            <w:pPr>
              <w:pStyle w:val="NormalWeb"/>
              <w:numPr>
                <w:ilvl w:val="0"/>
                <w:numId w:val="7"/>
              </w:numPr>
              <w:spacing w:before="0" w:beforeAutospacing="0"/>
              <w:rPr>
                <w:color w:val="1A1A1A"/>
              </w:rPr>
            </w:pPr>
            <w:r w:rsidRPr="00AC705F">
              <w:rPr>
                <w:color w:val="1A1A1A"/>
              </w:rPr>
              <w:t>Tham gia phát triển và triển khai các dịch vụ sử dụng các công nghệ Big Data: Hadoop ecosystem, kafka, spark, nifi, …</w:t>
            </w:r>
          </w:p>
          <w:p w14:paraId="67743C9B" w14:textId="77777777" w:rsidR="00AC705F" w:rsidRPr="00AC705F" w:rsidRDefault="00AC705F" w:rsidP="00AC705F">
            <w:pPr>
              <w:pStyle w:val="NormalWeb"/>
              <w:numPr>
                <w:ilvl w:val="0"/>
                <w:numId w:val="7"/>
              </w:numPr>
              <w:spacing w:before="0" w:beforeAutospacing="0"/>
              <w:rPr>
                <w:color w:val="1A1A1A"/>
              </w:rPr>
            </w:pPr>
            <w:r w:rsidRPr="00AC705F">
              <w:rPr>
                <w:color w:val="1A1A1A"/>
              </w:rPr>
              <w:t>Nghiên cứu và triển khai các công nghệ lưu trữ và tính toán trên hệ thống bigdata;</w:t>
            </w:r>
          </w:p>
          <w:p w14:paraId="7145E3BE" w14:textId="77777777" w:rsidR="00AC705F" w:rsidRPr="00AC705F" w:rsidRDefault="00AC705F" w:rsidP="00AC705F">
            <w:pPr>
              <w:pStyle w:val="NormalWeb"/>
              <w:numPr>
                <w:ilvl w:val="0"/>
                <w:numId w:val="7"/>
              </w:numPr>
              <w:spacing w:before="0" w:beforeAutospacing="0"/>
              <w:rPr>
                <w:color w:val="1A1A1A"/>
              </w:rPr>
            </w:pPr>
            <w:r w:rsidRPr="00AC705F">
              <w:rPr>
                <w:color w:val="1A1A1A"/>
              </w:rPr>
              <w:t>Vận hành, triển khai các job ETL, tổng hợp dữ liệu;</w:t>
            </w:r>
          </w:p>
          <w:p w14:paraId="5D501201" w14:textId="7DCB07E5" w:rsidR="00AE0318" w:rsidRPr="00AC705F" w:rsidRDefault="00AC705F" w:rsidP="00AC705F">
            <w:pPr>
              <w:pStyle w:val="NormalWeb"/>
              <w:numPr>
                <w:ilvl w:val="0"/>
                <w:numId w:val="7"/>
              </w:numPr>
              <w:spacing w:before="0" w:beforeAutospacing="0"/>
              <w:rPr>
                <w:rFonts w:ascii="Roboto" w:hAnsi="Roboto"/>
                <w:color w:val="1A1A1A"/>
              </w:rPr>
            </w:pPr>
            <w:r w:rsidRPr="00AC705F">
              <w:rPr>
                <w:color w:val="1A1A1A"/>
              </w:rPr>
              <w:t>Nghiên cứu, triển khai các giải pháp công nghệ Big Data của các hãng (Amazon, Google, Microsoft, IBM)</w:t>
            </w:r>
          </w:p>
        </w:tc>
      </w:tr>
      <w:tr w:rsidR="00AE0318" w14:paraId="47C4FDAD" w14:textId="77777777" w:rsidTr="00AE0318">
        <w:tc>
          <w:tcPr>
            <w:tcW w:w="9350" w:type="dxa"/>
          </w:tcPr>
          <w:p w14:paraId="5D7C1E14" w14:textId="44F4D9B6"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w:t>
            </w:r>
            <w:r w:rsidR="00BF3508">
              <w:rPr>
                <w:rFonts w:ascii="Times New Roman" w:hAnsi="Times New Roman" w:cs="Times New Roman"/>
                <w:b/>
                <w:bCs/>
                <w:sz w:val="28"/>
                <w:szCs w:val="28"/>
                <w:u w:val="single"/>
                <w:lang w:val="vi-VN"/>
              </w:rPr>
              <w:t>V</w:t>
            </w:r>
            <w:r w:rsidRPr="00AE0318">
              <w:rPr>
                <w:rFonts w:ascii="Times New Roman" w:hAnsi="Times New Roman" w:cs="Times New Roman"/>
                <w:b/>
                <w:bCs/>
                <w:sz w:val="28"/>
                <w:szCs w:val="28"/>
                <w:u w:val="single"/>
                <w:lang w:val="vi-VN"/>
              </w:rPr>
              <w:t>. Yêu cầu</w:t>
            </w:r>
          </w:p>
          <w:p w14:paraId="308902DA" w14:textId="77777777" w:rsidR="008C519B" w:rsidRPr="008C519B" w:rsidRDefault="008C519B" w:rsidP="008C519B">
            <w:pPr>
              <w:pStyle w:val="NormalWeb"/>
              <w:numPr>
                <w:ilvl w:val="0"/>
                <w:numId w:val="7"/>
              </w:numPr>
              <w:spacing w:before="0" w:beforeAutospacing="0"/>
              <w:rPr>
                <w:color w:val="1A1A1A"/>
              </w:rPr>
            </w:pPr>
            <w:r w:rsidRPr="008C519B">
              <w:rPr>
                <w:color w:val="1A1A1A"/>
              </w:rPr>
              <w:t>Tốt nghiệp đại học loại Khá trở lên chuyên ngành Khoa học Dữ liệu, Khoa học Máy tính, Công nghệ Thông tin, Điện tử Viễn thông, Toán Tin Ứng dụng, Kinh tế hoặc các chuyên ngành khác liên quan.</w:t>
            </w:r>
          </w:p>
          <w:p w14:paraId="133F24D0" w14:textId="77777777" w:rsidR="008C519B" w:rsidRPr="008C519B" w:rsidRDefault="008C519B" w:rsidP="008C519B">
            <w:pPr>
              <w:numPr>
                <w:ilvl w:val="0"/>
                <w:numId w:val="7"/>
              </w:numPr>
              <w:spacing w:before="100" w:beforeAutospacing="1" w:after="100" w:afterAutospacing="1"/>
              <w:rPr>
                <w:rFonts w:ascii="Times New Roman" w:hAnsi="Times New Roman" w:cs="Times New Roman"/>
                <w:color w:val="1A1A1A"/>
              </w:rPr>
            </w:pPr>
            <w:r w:rsidRPr="008C519B">
              <w:rPr>
                <w:rFonts w:ascii="Times New Roman" w:hAnsi="Times New Roman" w:cs="Times New Roman"/>
                <w:color w:val="1A1A1A"/>
              </w:rPr>
              <w:t>Có kiến thức, kinh nghiệm triển khai các thành phần trong hệ thống Big Data như Data Lake, Data WareHouse</w:t>
            </w:r>
          </w:p>
          <w:p w14:paraId="7873FB34" w14:textId="77777777" w:rsidR="008C519B" w:rsidRPr="008C519B" w:rsidRDefault="008C519B" w:rsidP="008C519B">
            <w:pPr>
              <w:numPr>
                <w:ilvl w:val="0"/>
                <w:numId w:val="7"/>
              </w:numPr>
              <w:spacing w:before="100" w:beforeAutospacing="1" w:after="100" w:afterAutospacing="1"/>
              <w:rPr>
                <w:rFonts w:ascii="Times New Roman" w:hAnsi="Times New Roman" w:cs="Times New Roman"/>
                <w:color w:val="1A1A1A"/>
              </w:rPr>
            </w:pPr>
            <w:r w:rsidRPr="008C519B">
              <w:rPr>
                <w:rFonts w:ascii="Times New Roman" w:hAnsi="Times New Roman" w:cs="Times New Roman"/>
                <w:color w:val="1A1A1A"/>
              </w:rPr>
              <w:t>Có kiến thức, kinh nghiệm làm việc với các công cụ: Hadoop, Spark, Kafka, Nifi, Oracle, …</w:t>
            </w:r>
          </w:p>
          <w:p w14:paraId="1478EA36" w14:textId="77777777" w:rsidR="008C519B" w:rsidRPr="008C519B" w:rsidRDefault="008C519B" w:rsidP="008C519B">
            <w:pPr>
              <w:numPr>
                <w:ilvl w:val="0"/>
                <w:numId w:val="7"/>
              </w:numPr>
              <w:spacing w:before="100" w:beforeAutospacing="1" w:after="100" w:afterAutospacing="1"/>
              <w:rPr>
                <w:rFonts w:ascii="Times New Roman" w:hAnsi="Times New Roman" w:cs="Times New Roman"/>
                <w:color w:val="1A1A1A"/>
              </w:rPr>
            </w:pPr>
            <w:r w:rsidRPr="008C519B">
              <w:rPr>
                <w:rFonts w:ascii="Times New Roman" w:hAnsi="Times New Roman" w:cs="Times New Roman"/>
                <w:color w:val="1A1A1A"/>
              </w:rPr>
              <w:t>Kinh nghiệm xây dựng, tối ưu luồng xử lý dữ liệu, tổ chức dữ liệu</w:t>
            </w:r>
          </w:p>
          <w:p w14:paraId="7DBDD7E1" w14:textId="77777777" w:rsidR="008C519B" w:rsidRPr="008C519B" w:rsidRDefault="008C519B" w:rsidP="008C519B">
            <w:pPr>
              <w:numPr>
                <w:ilvl w:val="0"/>
                <w:numId w:val="7"/>
              </w:numPr>
              <w:spacing w:before="100" w:beforeAutospacing="1" w:after="100" w:afterAutospacing="1"/>
              <w:rPr>
                <w:rFonts w:ascii="Times New Roman" w:hAnsi="Times New Roman" w:cs="Times New Roman"/>
                <w:color w:val="1A1A1A"/>
              </w:rPr>
            </w:pPr>
            <w:r w:rsidRPr="008C519B">
              <w:rPr>
                <w:rFonts w:ascii="Times New Roman" w:hAnsi="Times New Roman" w:cs="Times New Roman"/>
                <w:color w:val="1A1A1A"/>
              </w:rPr>
              <w:t>Thành thạo các ngôn ngữ truy vấn CSDL như SQL và NoSQL</w:t>
            </w:r>
          </w:p>
          <w:p w14:paraId="770FD0C4" w14:textId="77777777" w:rsidR="008C519B" w:rsidRPr="008C519B" w:rsidRDefault="008C519B" w:rsidP="008C519B">
            <w:pPr>
              <w:numPr>
                <w:ilvl w:val="0"/>
                <w:numId w:val="7"/>
              </w:numPr>
              <w:spacing w:before="100" w:beforeAutospacing="1" w:after="100" w:afterAutospacing="1"/>
              <w:rPr>
                <w:rFonts w:ascii="Times New Roman" w:hAnsi="Times New Roman" w:cs="Times New Roman"/>
                <w:color w:val="1A1A1A"/>
              </w:rPr>
            </w:pPr>
            <w:r w:rsidRPr="008C519B">
              <w:rPr>
                <w:rFonts w:ascii="Times New Roman" w:hAnsi="Times New Roman" w:cs="Times New Roman"/>
                <w:color w:val="1A1A1A"/>
              </w:rPr>
              <w:t>Thành thạo một trong số các ngôn ngữ lập trình: Java, Scala, Python,</w:t>
            </w:r>
          </w:p>
          <w:p w14:paraId="34C8DD20" w14:textId="77777777" w:rsidR="008C519B" w:rsidRPr="008C519B" w:rsidRDefault="008C519B" w:rsidP="008C519B">
            <w:pPr>
              <w:numPr>
                <w:ilvl w:val="0"/>
                <w:numId w:val="7"/>
              </w:numPr>
              <w:spacing w:before="100" w:beforeAutospacing="1" w:after="100" w:afterAutospacing="1"/>
              <w:rPr>
                <w:rFonts w:ascii="Times New Roman" w:hAnsi="Times New Roman" w:cs="Times New Roman"/>
                <w:color w:val="1A1A1A"/>
              </w:rPr>
            </w:pPr>
            <w:r w:rsidRPr="008C519B">
              <w:rPr>
                <w:rFonts w:ascii="Times New Roman" w:hAnsi="Times New Roman" w:cs="Times New Roman"/>
                <w:color w:val="1A1A1A"/>
              </w:rPr>
              <w:t>Có chứng chỉ quốc tế về Data Enginner (AWS, CCA, CCP, IBM Certified Data Engineer, Google Professional Data Engineer …) là một lợi thế</w:t>
            </w:r>
          </w:p>
          <w:p w14:paraId="18D7DA16" w14:textId="77777777" w:rsidR="008C519B" w:rsidRPr="008C519B" w:rsidRDefault="008C519B" w:rsidP="008C519B">
            <w:pPr>
              <w:numPr>
                <w:ilvl w:val="0"/>
                <w:numId w:val="7"/>
              </w:numPr>
              <w:spacing w:before="100" w:beforeAutospacing="1" w:after="100" w:afterAutospacing="1"/>
              <w:rPr>
                <w:rFonts w:ascii="Times New Roman" w:hAnsi="Times New Roman" w:cs="Times New Roman"/>
                <w:color w:val="1A1A1A"/>
              </w:rPr>
            </w:pPr>
            <w:r w:rsidRPr="008C519B">
              <w:rPr>
                <w:rFonts w:ascii="Times New Roman" w:hAnsi="Times New Roman" w:cs="Times New Roman"/>
                <w:color w:val="1A1A1A"/>
              </w:rPr>
              <w:t>Tư duy tốt, có khả năng nghiên cứu, đánh giá và cập nhật công nghệ mới.</w:t>
            </w:r>
          </w:p>
          <w:p w14:paraId="052717B4" w14:textId="43346F79" w:rsidR="00AE0318" w:rsidRPr="008C519B" w:rsidRDefault="008C519B" w:rsidP="008C519B">
            <w:pPr>
              <w:pStyle w:val="NormalWeb"/>
              <w:numPr>
                <w:ilvl w:val="0"/>
                <w:numId w:val="7"/>
              </w:numPr>
              <w:spacing w:before="0" w:beforeAutospacing="0"/>
              <w:rPr>
                <w:rFonts w:ascii="Roboto" w:hAnsi="Roboto"/>
                <w:color w:val="1A1A1A"/>
              </w:rPr>
            </w:pPr>
            <w:r w:rsidRPr="008C519B">
              <w:rPr>
                <w:color w:val="1A1A1A"/>
              </w:rPr>
              <w:t xml:space="preserve">Có khả năng đọc hiểu tài liệu tiếng Anh. Ưu tiên có chứng chỉ TOEIC, TOEFL hoặc IELTS tương đương với điểm TOEIC – </w:t>
            </w:r>
            <w:r w:rsidRPr="008C519B">
              <w:rPr>
                <w:color w:val="1A1A1A"/>
                <w:lang w:val="vi-VN"/>
              </w:rPr>
              <w:t>5</w:t>
            </w:r>
            <w:r w:rsidRPr="008C519B">
              <w:rPr>
                <w:color w:val="1A1A1A"/>
              </w:rPr>
              <w:t>50 điểm trở lên.</w:t>
            </w:r>
          </w:p>
        </w:tc>
      </w:tr>
      <w:tr w:rsidR="00AE0318" w14:paraId="4E9B376F" w14:textId="77777777" w:rsidTr="00AE0318">
        <w:tc>
          <w:tcPr>
            <w:tcW w:w="9350" w:type="dxa"/>
          </w:tcPr>
          <w:p w14:paraId="7502FB60" w14:textId="0050FBEE"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lastRenderedPageBreak/>
              <w:t>V. Đãi ngộ</w:t>
            </w:r>
            <w:r w:rsidR="00BF3508">
              <w:rPr>
                <w:rFonts w:ascii="Times New Roman" w:hAnsi="Times New Roman" w:cs="Times New Roman"/>
                <w:b/>
                <w:bCs/>
                <w:sz w:val="28"/>
                <w:szCs w:val="28"/>
                <w:u w:val="single"/>
                <w:lang w:val="vi-VN"/>
              </w:rPr>
              <w:t>, quyền lợi</w:t>
            </w:r>
          </w:p>
          <w:p w14:paraId="4D880D19" w14:textId="77777777" w:rsidR="00AE0318" w:rsidRPr="00AE0318" w:rsidRDefault="00AE0318" w:rsidP="00AE0318">
            <w:pPr>
              <w:pStyle w:val="NormalWeb"/>
              <w:spacing w:before="0" w:beforeAutospacing="0"/>
              <w:rPr>
                <w:color w:val="1A1A1A"/>
              </w:rPr>
            </w:pPr>
            <w:r w:rsidRPr="00AE0318">
              <w:rPr>
                <w:rStyle w:val="Strong"/>
                <w:color w:val="1A1A1A"/>
              </w:rPr>
              <w:t># Dẫn đầu thị trường</w:t>
            </w:r>
          </w:p>
          <w:p w14:paraId="776B5A89"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Cơ hội được làm việc tại Tập đoàn tiên phong mở đường , kiến tạo tương lai thông minh, gắn kết của Việt Nam.</w:t>
            </w:r>
          </w:p>
          <w:p w14:paraId="6C7D2D88"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Cơ hội được thử sức trong những lĩnh vực công nghệ tiên tiến, hiện đại nhất.</w:t>
            </w:r>
          </w:p>
          <w:p w14:paraId="1948ACAD" w14:textId="77777777" w:rsidR="00AE0318" w:rsidRPr="00AE0318" w:rsidRDefault="00AE0318" w:rsidP="00AE0318">
            <w:pPr>
              <w:pStyle w:val="NormalWeb"/>
              <w:spacing w:before="0" w:beforeAutospacing="0"/>
              <w:rPr>
                <w:color w:val="1A1A1A"/>
              </w:rPr>
            </w:pPr>
            <w:r w:rsidRPr="00AE0318">
              <w:rPr>
                <w:rStyle w:val="Strong"/>
                <w:color w:val="1A1A1A"/>
              </w:rPr>
              <w:t># Môi trường năng động sáng tạo</w:t>
            </w:r>
          </w:p>
          <w:p w14:paraId="14151C7A"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Môi trường làm việc cởi mở và năng động, khuyến khích trao đổi ý tưởng ở mọi cấp, cho phép bạn làm việc, sáng tạo theo cách riêng.</w:t>
            </w:r>
          </w:p>
          <w:p w14:paraId="08F22D92"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Được khơi gợi cảm hứng làm việc với văn phòng xanh, không gian mở, hiện đại tiêu chuẩn quốc tế.</w:t>
            </w:r>
          </w:p>
          <w:p w14:paraId="4DCAE4D3" w14:textId="77777777" w:rsidR="00AE0318" w:rsidRPr="00AE0318" w:rsidRDefault="00AE0318" w:rsidP="00AE0318">
            <w:pPr>
              <w:pStyle w:val="NormalWeb"/>
              <w:spacing w:before="0" w:beforeAutospacing="0"/>
              <w:rPr>
                <w:color w:val="1A1A1A"/>
              </w:rPr>
            </w:pPr>
            <w:r w:rsidRPr="00AE0318">
              <w:rPr>
                <w:rStyle w:val="Strong"/>
                <w:color w:val="1A1A1A"/>
              </w:rPr>
              <w:t># Cơ hội thử thách và phát triển</w:t>
            </w:r>
          </w:p>
          <w:p w14:paraId="7BB941A0"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Áp dụng kiến thức, kĩ năng, kinh nghiệm chuyên môn giải quyết các bài toán hấp dẫn, thử thách tại Viettel.</w:t>
            </w:r>
          </w:p>
          <w:p w14:paraId="0D178233"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thử sức ở nhiều lĩnh vực, sản phẩm và quốc gia khác nhau góp phần thay đổi xã hội .</w:t>
            </w:r>
          </w:p>
          <w:p w14:paraId="59EAA7BB"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Viettel cam kết cho bạn nền tảng vững chắc để học hỏi và phát triển.</w:t>
            </w:r>
          </w:p>
          <w:p w14:paraId="1A319C89"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Sẵn sàng trao quyền, cơ hội đột phá cho những người trẻ tuổi.</w:t>
            </w:r>
          </w:p>
          <w:p w14:paraId="7C4EE0F3"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học hỏi từ các chuyên gia hàng đầu, lãnh đạo và đồng nghiệp ưu tú.</w:t>
            </w:r>
          </w:p>
          <w:p w14:paraId="7918B86B"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được đào tạo, trao dồi kĩ năng định kì và nhu cầu thực tế.</w:t>
            </w:r>
          </w:p>
          <w:p w14:paraId="4467E1AC" w14:textId="77777777" w:rsidR="00AE0318" w:rsidRPr="00AE0318" w:rsidRDefault="00AE0318" w:rsidP="00AE0318">
            <w:pPr>
              <w:pStyle w:val="NormalWeb"/>
              <w:spacing w:before="0" w:beforeAutospacing="0"/>
              <w:rPr>
                <w:color w:val="1A1A1A"/>
              </w:rPr>
            </w:pPr>
            <w:r w:rsidRPr="00AE0318">
              <w:rPr>
                <w:rStyle w:val="Strong"/>
                <w:color w:val="1A1A1A"/>
              </w:rPr>
              <w:t># Chế ngộ đãi ngộ hấp dẫn, cạnh tranh</w:t>
            </w:r>
          </w:p>
          <w:p w14:paraId="6049669D"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Lương thưởng cạnh tranh trên thị trường, phản ánh đúng năng lực thực tế.</w:t>
            </w:r>
          </w:p>
          <w:p w14:paraId="7AF27AC9"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Được thư giãn, khơi nguồn sáng tạo với Happy Time mỗi ngày .</w:t>
            </w:r>
          </w:p>
          <w:p w14:paraId="435D647C"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Thưởng thức bữa trưa thơm ngon tại Tập đoàn, được chọn lọc bởi các chuyên gia dinh dưỡng.</w:t>
            </w:r>
          </w:p>
          <w:p w14:paraId="70E4BF70"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tham gia gắn kết với tập thể, tổ chức với các hoạt động team building thú vị</w:t>
            </w:r>
          </w:p>
          <w:p w14:paraId="45905F0C" w14:textId="72CD8E74" w:rsidR="00AE0318" w:rsidRPr="00AE0318" w:rsidRDefault="00AE0318" w:rsidP="00AE0318">
            <w:pPr>
              <w:numPr>
                <w:ilvl w:val="0"/>
                <w:numId w:val="4"/>
              </w:numPr>
              <w:spacing w:before="100" w:beforeAutospacing="1" w:after="100" w:afterAutospacing="1"/>
              <w:rPr>
                <w:rFonts w:ascii="Roboto" w:hAnsi="Roboto"/>
                <w:color w:val="1A1A1A"/>
              </w:rPr>
            </w:pPr>
            <w:r w:rsidRPr="00AE0318">
              <w:rPr>
                <w:rFonts w:ascii="Times New Roman" w:hAnsi="Times New Roman" w:cs="Times New Roman"/>
                <w:color w:val="1A1A1A"/>
              </w:rPr>
              <w:t>Chế độ chăm sóc y tế đặc biệt cho CBNV và người thân với trang thiết bị hiện đại</w:t>
            </w:r>
          </w:p>
        </w:tc>
      </w:tr>
      <w:tr w:rsidR="00AE0318" w14:paraId="6311681F" w14:textId="77777777" w:rsidTr="00AE0318">
        <w:tc>
          <w:tcPr>
            <w:tcW w:w="9350" w:type="dxa"/>
          </w:tcPr>
          <w:p w14:paraId="70E8D176" w14:textId="3CB52E5D" w:rsidR="00AE0318" w:rsidRPr="00BF3508" w:rsidRDefault="00AE0318" w:rsidP="00AE0318">
            <w:pPr>
              <w:jc w:val="both"/>
              <w:rPr>
                <w:rFonts w:ascii="Times New Roman" w:hAnsi="Times New Roman" w:cs="Times New Roman"/>
                <w:b/>
                <w:bCs/>
                <w:sz w:val="28"/>
                <w:szCs w:val="28"/>
                <w:u w:val="single"/>
                <w:lang w:val="vi-VN"/>
              </w:rPr>
            </w:pPr>
            <w:r w:rsidRPr="00BF3508">
              <w:rPr>
                <w:rFonts w:ascii="Times New Roman" w:hAnsi="Times New Roman" w:cs="Times New Roman"/>
                <w:b/>
                <w:bCs/>
                <w:sz w:val="28"/>
                <w:szCs w:val="28"/>
                <w:u w:val="single"/>
                <w:lang w:val="vi-VN"/>
              </w:rPr>
              <w:t>V</w:t>
            </w:r>
            <w:r w:rsidR="00BF3508" w:rsidRPr="00BF3508">
              <w:rPr>
                <w:rFonts w:ascii="Times New Roman" w:hAnsi="Times New Roman" w:cs="Times New Roman"/>
                <w:b/>
                <w:bCs/>
                <w:sz w:val="28"/>
                <w:szCs w:val="28"/>
                <w:u w:val="single"/>
                <w:lang w:val="vi-VN"/>
              </w:rPr>
              <w:t>I</w:t>
            </w:r>
            <w:r w:rsidRPr="00BF3508">
              <w:rPr>
                <w:rFonts w:ascii="Times New Roman" w:hAnsi="Times New Roman" w:cs="Times New Roman"/>
                <w:b/>
                <w:bCs/>
                <w:sz w:val="28"/>
                <w:szCs w:val="28"/>
                <w:u w:val="single"/>
                <w:lang w:val="vi-VN"/>
              </w:rPr>
              <w:t>. Thông tin liên hệ</w:t>
            </w:r>
          </w:p>
          <w:p w14:paraId="675170B3" w14:textId="5D5EBC86"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Ông Nguyễn Thanh Bình – Tổng Công ty giải pháp doanh nghiệp Viettel</w:t>
            </w:r>
          </w:p>
          <w:p w14:paraId="0DC07D61" w14:textId="2ED2C01B"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Chức vụ: Giám đốc dự án</w:t>
            </w:r>
          </w:p>
          <w:p w14:paraId="6620A904" w14:textId="27BE42F6"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Số điện thoại: 0975450888</w:t>
            </w:r>
          </w:p>
          <w:p w14:paraId="491B9F73" w14:textId="167350A0"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xml:space="preserve">- Email: </w:t>
            </w:r>
            <w:hyperlink r:id="rId5" w:history="1">
              <w:r w:rsidRPr="00BF3508">
                <w:rPr>
                  <w:rStyle w:val="Hyperlink"/>
                  <w:rFonts w:ascii="Times New Roman" w:hAnsi="Times New Roman" w:cs="Times New Roman"/>
                  <w:lang w:val="vi-VN"/>
                </w:rPr>
                <w:t>binhnt15@viettel.com.vn/binhnt15@gmail.com</w:t>
              </w:r>
            </w:hyperlink>
          </w:p>
          <w:p w14:paraId="2F622425" w14:textId="13FE79A1" w:rsidR="00AE0318" w:rsidRPr="00BF3508" w:rsidRDefault="00BF3508" w:rsidP="00AE0318">
            <w:pPr>
              <w:jc w:val="both"/>
              <w:rPr>
                <w:rFonts w:ascii="Times New Roman" w:hAnsi="Times New Roman" w:cs="Times New Roman"/>
                <w:sz w:val="28"/>
                <w:szCs w:val="28"/>
                <w:lang w:val="vi-VN"/>
              </w:rPr>
            </w:pPr>
            <w:r w:rsidRPr="00BF3508">
              <w:rPr>
                <w:rFonts w:ascii="Times New Roman" w:hAnsi="Times New Roman" w:cs="Times New Roman"/>
                <w:lang w:val="vi-VN"/>
              </w:rPr>
              <w:t>- Địa chỉ: Toà nhà Viettel, Số 1 Trần Hữu Dực, Mỹ đình, Nam Từ Liêm, Hà Nội</w:t>
            </w:r>
          </w:p>
        </w:tc>
      </w:tr>
      <w:tr w:rsidR="00AE0318" w14:paraId="4F591B93" w14:textId="77777777" w:rsidTr="00AE0318">
        <w:tc>
          <w:tcPr>
            <w:tcW w:w="9350" w:type="dxa"/>
          </w:tcPr>
          <w:p w14:paraId="44D23571" w14:textId="77777777" w:rsidR="00AE0318" w:rsidRDefault="00AE0318" w:rsidP="00AE0318">
            <w:pPr>
              <w:jc w:val="both"/>
              <w:rPr>
                <w:rFonts w:ascii="Times New Roman" w:hAnsi="Times New Roman" w:cs="Times New Roman"/>
                <w:b/>
                <w:bCs/>
                <w:sz w:val="28"/>
                <w:szCs w:val="28"/>
                <w:lang w:val="vi-VN"/>
              </w:rPr>
            </w:pPr>
          </w:p>
        </w:tc>
      </w:tr>
    </w:tbl>
    <w:p w14:paraId="25E14696" w14:textId="77777777" w:rsidR="00AE0318" w:rsidRPr="00AE0318" w:rsidRDefault="00AE0318" w:rsidP="00AE0318">
      <w:pPr>
        <w:jc w:val="center"/>
        <w:rPr>
          <w:rFonts w:ascii="Times New Roman" w:hAnsi="Times New Roman" w:cs="Times New Roman"/>
          <w:b/>
          <w:bCs/>
          <w:sz w:val="28"/>
          <w:szCs w:val="28"/>
          <w:lang w:val="vi-VN"/>
        </w:rPr>
      </w:pPr>
    </w:p>
    <w:sectPr w:rsidR="00AE0318" w:rsidRPr="00AE03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A53"/>
    <w:multiLevelType w:val="multilevel"/>
    <w:tmpl w:val="78A0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532B"/>
    <w:multiLevelType w:val="multilevel"/>
    <w:tmpl w:val="9DE00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063534B"/>
    <w:multiLevelType w:val="multilevel"/>
    <w:tmpl w:val="5EDA4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F9A0329"/>
    <w:multiLevelType w:val="multilevel"/>
    <w:tmpl w:val="C92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CB50E7"/>
    <w:multiLevelType w:val="multilevel"/>
    <w:tmpl w:val="FBC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C27BC1"/>
    <w:multiLevelType w:val="multilevel"/>
    <w:tmpl w:val="C0A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523FC6"/>
    <w:multiLevelType w:val="multilevel"/>
    <w:tmpl w:val="83D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43B89"/>
    <w:multiLevelType w:val="multilevel"/>
    <w:tmpl w:val="4780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64107A"/>
    <w:multiLevelType w:val="multilevel"/>
    <w:tmpl w:val="920E8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7"/>
  </w:num>
  <w:num w:numId="3">
    <w:abstractNumId w:val="3"/>
  </w:num>
  <w:num w:numId="4">
    <w:abstractNumId w:val="4"/>
  </w:num>
  <w:num w:numId="5">
    <w:abstractNumId w:val="1"/>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18"/>
    <w:rsid w:val="00071F6A"/>
    <w:rsid w:val="001D780C"/>
    <w:rsid w:val="002B654B"/>
    <w:rsid w:val="003E6DC7"/>
    <w:rsid w:val="00581C59"/>
    <w:rsid w:val="0061390E"/>
    <w:rsid w:val="008C519B"/>
    <w:rsid w:val="00AC705F"/>
    <w:rsid w:val="00AE0318"/>
    <w:rsid w:val="00BE42A7"/>
    <w:rsid w:val="00BF3508"/>
    <w:rsid w:val="00C768ED"/>
    <w:rsid w:val="00F057B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DE51C3E"/>
  <w15:chartTrackingRefBased/>
  <w15:docId w15:val="{745651C4-2062-9B41-A25D-F9C7A322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318"/>
    <w:pPr>
      <w:ind w:left="720"/>
      <w:contextualSpacing/>
    </w:pPr>
  </w:style>
  <w:style w:type="character" w:styleId="Strong">
    <w:name w:val="Strong"/>
    <w:basedOn w:val="DefaultParagraphFont"/>
    <w:uiPriority w:val="22"/>
    <w:qFormat/>
    <w:rsid w:val="00AE0318"/>
    <w:rPr>
      <w:b/>
      <w:bCs/>
    </w:rPr>
  </w:style>
  <w:style w:type="character" w:customStyle="1" w:styleId="apple-converted-space">
    <w:name w:val="apple-converted-space"/>
    <w:basedOn w:val="DefaultParagraphFont"/>
    <w:rsid w:val="00AE0318"/>
  </w:style>
  <w:style w:type="paragraph" w:styleId="NormalWeb">
    <w:name w:val="Normal (Web)"/>
    <w:basedOn w:val="Normal"/>
    <w:uiPriority w:val="99"/>
    <w:unhideWhenUsed/>
    <w:rsid w:val="00AE031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F3508"/>
    <w:rPr>
      <w:color w:val="0563C1" w:themeColor="hyperlink"/>
      <w:u w:val="single"/>
    </w:rPr>
  </w:style>
  <w:style w:type="character" w:styleId="UnresolvedMention">
    <w:name w:val="Unresolved Mention"/>
    <w:basedOn w:val="DefaultParagraphFont"/>
    <w:uiPriority w:val="99"/>
    <w:semiHidden/>
    <w:unhideWhenUsed/>
    <w:rsid w:val="00BF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87266">
      <w:bodyDiv w:val="1"/>
      <w:marLeft w:val="0"/>
      <w:marRight w:val="0"/>
      <w:marTop w:val="0"/>
      <w:marBottom w:val="0"/>
      <w:divBdr>
        <w:top w:val="none" w:sz="0" w:space="0" w:color="auto"/>
        <w:left w:val="none" w:sz="0" w:space="0" w:color="auto"/>
        <w:bottom w:val="none" w:sz="0" w:space="0" w:color="auto"/>
        <w:right w:val="none" w:sz="0" w:space="0" w:color="auto"/>
      </w:divBdr>
    </w:div>
    <w:div w:id="331495063">
      <w:bodyDiv w:val="1"/>
      <w:marLeft w:val="0"/>
      <w:marRight w:val="0"/>
      <w:marTop w:val="0"/>
      <w:marBottom w:val="0"/>
      <w:divBdr>
        <w:top w:val="none" w:sz="0" w:space="0" w:color="auto"/>
        <w:left w:val="none" w:sz="0" w:space="0" w:color="auto"/>
        <w:bottom w:val="none" w:sz="0" w:space="0" w:color="auto"/>
        <w:right w:val="none" w:sz="0" w:space="0" w:color="auto"/>
      </w:divBdr>
    </w:div>
    <w:div w:id="462116121">
      <w:bodyDiv w:val="1"/>
      <w:marLeft w:val="0"/>
      <w:marRight w:val="0"/>
      <w:marTop w:val="0"/>
      <w:marBottom w:val="0"/>
      <w:divBdr>
        <w:top w:val="none" w:sz="0" w:space="0" w:color="auto"/>
        <w:left w:val="none" w:sz="0" w:space="0" w:color="auto"/>
        <w:bottom w:val="none" w:sz="0" w:space="0" w:color="auto"/>
        <w:right w:val="none" w:sz="0" w:space="0" w:color="auto"/>
      </w:divBdr>
    </w:div>
    <w:div w:id="476344020">
      <w:bodyDiv w:val="1"/>
      <w:marLeft w:val="0"/>
      <w:marRight w:val="0"/>
      <w:marTop w:val="0"/>
      <w:marBottom w:val="0"/>
      <w:divBdr>
        <w:top w:val="none" w:sz="0" w:space="0" w:color="auto"/>
        <w:left w:val="none" w:sz="0" w:space="0" w:color="auto"/>
        <w:bottom w:val="none" w:sz="0" w:space="0" w:color="auto"/>
        <w:right w:val="none" w:sz="0" w:space="0" w:color="auto"/>
      </w:divBdr>
    </w:div>
    <w:div w:id="866910501">
      <w:bodyDiv w:val="1"/>
      <w:marLeft w:val="0"/>
      <w:marRight w:val="0"/>
      <w:marTop w:val="0"/>
      <w:marBottom w:val="0"/>
      <w:divBdr>
        <w:top w:val="none" w:sz="0" w:space="0" w:color="auto"/>
        <w:left w:val="none" w:sz="0" w:space="0" w:color="auto"/>
        <w:bottom w:val="none" w:sz="0" w:space="0" w:color="auto"/>
        <w:right w:val="none" w:sz="0" w:space="0" w:color="auto"/>
      </w:divBdr>
    </w:div>
    <w:div w:id="1331986060">
      <w:bodyDiv w:val="1"/>
      <w:marLeft w:val="0"/>
      <w:marRight w:val="0"/>
      <w:marTop w:val="0"/>
      <w:marBottom w:val="0"/>
      <w:divBdr>
        <w:top w:val="none" w:sz="0" w:space="0" w:color="auto"/>
        <w:left w:val="none" w:sz="0" w:space="0" w:color="auto"/>
        <w:bottom w:val="none" w:sz="0" w:space="0" w:color="auto"/>
        <w:right w:val="none" w:sz="0" w:space="0" w:color="auto"/>
      </w:divBdr>
    </w:div>
    <w:div w:id="1424568183">
      <w:bodyDiv w:val="1"/>
      <w:marLeft w:val="0"/>
      <w:marRight w:val="0"/>
      <w:marTop w:val="0"/>
      <w:marBottom w:val="0"/>
      <w:divBdr>
        <w:top w:val="none" w:sz="0" w:space="0" w:color="auto"/>
        <w:left w:val="none" w:sz="0" w:space="0" w:color="auto"/>
        <w:bottom w:val="none" w:sz="0" w:space="0" w:color="auto"/>
        <w:right w:val="none" w:sz="0" w:space="0" w:color="auto"/>
      </w:divBdr>
    </w:div>
    <w:div w:id="1664117299">
      <w:bodyDiv w:val="1"/>
      <w:marLeft w:val="0"/>
      <w:marRight w:val="0"/>
      <w:marTop w:val="0"/>
      <w:marBottom w:val="0"/>
      <w:divBdr>
        <w:top w:val="none" w:sz="0" w:space="0" w:color="auto"/>
        <w:left w:val="none" w:sz="0" w:space="0" w:color="auto"/>
        <w:bottom w:val="none" w:sz="0" w:space="0" w:color="auto"/>
        <w:right w:val="none" w:sz="0" w:space="0" w:color="auto"/>
      </w:divBdr>
    </w:div>
    <w:div w:id="1960256188">
      <w:bodyDiv w:val="1"/>
      <w:marLeft w:val="0"/>
      <w:marRight w:val="0"/>
      <w:marTop w:val="0"/>
      <w:marBottom w:val="0"/>
      <w:divBdr>
        <w:top w:val="none" w:sz="0" w:space="0" w:color="auto"/>
        <w:left w:val="none" w:sz="0" w:space="0" w:color="auto"/>
        <w:bottom w:val="none" w:sz="0" w:space="0" w:color="auto"/>
        <w:right w:val="none" w:sz="0" w:space="0" w:color="auto"/>
      </w:divBdr>
    </w:div>
    <w:div w:id="201884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nhnt15@viettel.com.vn/binhnt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dpf</dc:creator>
  <cp:keywords/>
  <dc:description/>
  <cp:lastModifiedBy>dpf</cp:lastModifiedBy>
  <cp:revision>12</cp:revision>
  <dcterms:created xsi:type="dcterms:W3CDTF">2021-03-29T07:14:00Z</dcterms:created>
  <dcterms:modified xsi:type="dcterms:W3CDTF">2021-03-29T07:51:00Z</dcterms:modified>
</cp:coreProperties>
</file>